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DB" w:rsidRPr="0079615E" w:rsidRDefault="007379DB" w:rsidP="007379DB">
      <w:pPr>
        <w:tabs>
          <w:tab w:val="left" w:pos="103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615E">
        <w:rPr>
          <w:rFonts w:ascii="Times New Roman" w:eastAsia="Times New Roman" w:hAnsi="Times New Roman" w:cs="Times New Roman"/>
          <w:b/>
          <w:sz w:val="26"/>
          <w:szCs w:val="26"/>
        </w:rPr>
        <w:t>Вопросы к зачету по дисциплине «Организация лечебно-пр</w:t>
      </w:r>
      <w:r w:rsidR="006F7884">
        <w:rPr>
          <w:rFonts w:ascii="Times New Roman" w:eastAsia="Times New Roman" w:hAnsi="Times New Roman" w:cs="Times New Roman"/>
          <w:b/>
          <w:sz w:val="26"/>
          <w:szCs w:val="26"/>
        </w:rPr>
        <w:t xml:space="preserve">офилактической помощи </w:t>
      </w:r>
      <w:r w:rsidRPr="0079615E">
        <w:rPr>
          <w:rFonts w:ascii="Times New Roman" w:eastAsia="Times New Roman" w:hAnsi="Times New Roman" w:cs="Times New Roman"/>
          <w:b/>
          <w:sz w:val="26"/>
          <w:szCs w:val="26"/>
        </w:rPr>
        <w:t>в условиях поликлиники»</w:t>
      </w:r>
    </w:p>
    <w:p w:rsidR="007379DB" w:rsidRPr="0079615E" w:rsidRDefault="00E27C58" w:rsidP="007379DB">
      <w:pPr>
        <w:tabs>
          <w:tab w:val="left" w:pos="103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2023</w:t>
      </w:r>
      <w:r w:rsidR="007379DB" w:rsidRPr="0079615E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2024</w:t>
      </w:r>
      <w:r w:rsidR="007379DB" w:rsidRPr="0079615E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год.</w:t>
      </w:r>
    </w:p>
    <w:p w:rsidR="007379DB" w:rsidRPr="0079615E" w:rsidRDefault="007379DB" w:rsidP="007379DB">
      <w:pPr>
        <w:tabs>
          <w:tab w:val="left" w:pos="1035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9615E">
        <w:rPr>
          <w:rFonts w:ascii="Times New Roman" w:eastAsia="Times New Roman" w:hAnsi="Times New Roman" w:cs="Times New Roman"/>
          <w:b/>
          <w:sz w:val="26"/>
          <w:szCs w:val="26"/>
        </w:rPr>
        <w:t>Специальность 31.05.01 Лечебное дело</w:t>
      </w:r>
    </w:p>
    <w:p w:rsidR="00194B3E" w:rsidRDefault="00194B3E" w:rsidP="00194B3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зачету:</w:t>
      </w:r>
    </w:p>
    <w:p w:rsidR="00194B3E" w:rsidRPr="00A15CD4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Документы, регламентирующие организацию поликлинической терапевтической службы РФ.</w:t>
      </w:r>
    </w:p>
    <w:p w:rsidR="00194B3E" w:rsidRPr="00A15CD4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Заполнение и ведение документации (электронной документации): амбулаторной карты, выписка листка временной нетрудоспособности, рецептов.</w:t>
      </w:r>
    </w:p>
    <w:p w:rsidR="00194B3E" w:rsidRPr="00A15CD4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 xml:space="preserve">Принципы организации  работы  узких специалистов (кардиолога, пульмонолога, гастроэнтеролога, нефролога). Задачи и функции кабинетов узких специалистов. </w:t>
      </w:r>
    </w:p>
    <w:p w:rsidR="00194B3E" w:rsidRPr="00A15CD4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Кабинет неотложной помощи.</w:t>
      </w:r>
      <w:r w:rsidR="00A105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15CD4">
        <w:rPr>
          <w:rFonts w:ascii="Times New Roman" w:hAnsi="Times New Roman" w:cs="Times New Roman"/>
          <w:sz w:val="24"/>
          <w:szCs w:val="24"/>
        </w:rPr>
        <w:t>Основные задачи и функции.</w:t>
      </w:r>
    </w:p>
    <w:p w:rsidR="00194B3E" w:rsidRPr="00A15CD4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 xml:space="preserve">Принципы организации </w:t>
      </w:r>
      <w:proofErr w:type="spellStart"/>
      <w:r w:rsidRPr="00A15CD4">
        <w:rPr>
          <w:rFonts w:ascii="Times New Roman" w:hAnsi="Times New Roman" w:cs="Times New Roman"/>
          <w:sz w:val="24"/>
          <w:szCs w:val="24"/>
        </w:rPr>
        <w:t>стационарзамещающих</w:t>
      </w:r>
      <w:proofErr w:type="spellEnd"/>
      <w:r w:rsidRPr="00A15CD4">
        <w:rPr>
          <w:rFonts w:ascii="Times New Roman" w:hAnsi="Times New Roman" w:cs="Times New Roman"/>
          <w:sz w:val="24"/>
          <w:szCs w:val="24"/>
        </w:rPr>
        <w:t xml:space="preserve"> технологий амбулаторного звена: дневные стационары на базе поликлиники, дневные стационары на дому.</w:t>
      </w:r>
    </w:p>
    <w:p w:rsidR="00194B3E" w:rsidRPr="00A15CD4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 xml:space="preserve"> Показания для госпитализации в стационар круглосуточного наблюдения, порядок госпитализации, документация.</w:t>
      </w:r>
    </w:p>
    <w:p w:rsidR="00194B3E" w:rsidRPr="00A15CD4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Центр здоровья. Структура. Задачи.</w:t>
      </w:r>
    </w:p>
    <w:p w:rsidR="00194B3E" w:rsidRPr="00A15CD4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Принципы профилактики основных неинфекционных заболеваний в практике участкового врача терапевта. Организация проведения профилактических прививок.</w:t>
      </w:r>
    </w:p>
    <w:p w:rsidR="00194B3E" w:rsidRPr="00A15CD4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Основные принципы организации и проведения диспансеризации и профилактических медицинских осмотров больным хроническими неинфекционными заболеваниями с высоким риском  их развития (</w:t>
      </w:r>
      <w:proofErr w:type="spellStart"/>
      <w:r w:rsidRPr="00A15CD4">
        <w:rPr>
          <w:rFonts w:ascii="Times New Roman" w:hAnsi="Times New Roman" w:cs="Times New Roman"/>
          <w:sz w:val="24"/>
          <w:szCs w:val="24"/>
        </w:rPr>
        <w:t>скрининговые</w:t>
      </w:r>
      <w:proofErr w:type="spellEnd"/>
      <w:r w:rsidRPr="00A15CD4">
        <w:rPr>
          <w:rFonts w:ascii="Times New Roman" w:hAnsi="Times New Roman" w:cs="Times New Roman"/>
          <w:sz w:val="24"/>
          <w:szCs w:val="24"/>
        </w:rPr>
        <w:t xml:space="preserve"> методы выявления хронических неинфекционных заболеваний и факторов риска их развития, виды скрининга, основные требования к </w:t>
      </w:r>
      <w:proofErr w:type="spellStart"/>
      <w:r w:rsidRPr="00A15CD4">
        <w:rPr>
          <w:rFonts w:ascii="Times New Roman" w:hAnsi="Times New Roman" w:cs="Times New Roman"/>
          <w:sz w:val="24"/>
          <w:szCs w:val="24"/>
        </w:rPr>
        <w:t>скрининговой</w:t>
      </w:r>
      <w:proofErr w:type="spellEnd"/>
      <w:r w:rsidRPr="00A15CD4">
        <w:rPr>
          <w:rFonts w:ascii="Times New Roman" w:hAnsi="Times New Roman" w:cs="Times New Roman"/>
          <w:sz w:val="24"/>
          <w:szCs w:val="24"/>
        </w:rPr>
        <w:t xml:space="preserve"> программе, отличительные черты скрининга от ранней диагностики).</w:t>
      </w:r>
    </w:p>
    <w:p w:rsidR="00194B3E" w:rsidRPr="00CB15DE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>Критерии эффективности работы врача терапевта. Основная учетная документация.</w:t>
      </w:r>
      <w:r w:rsidRPr="00CB15DE">
        <w:t xml:space="preserve"> </w:t>
      </w:r>
      <w:r w:rsidRPr="00CB15DE">
        <w:rPr>
          <w:rFonts w:ascii="Times New Roman" w:hAnsi="Times New Roman" w:cs="Times New Roman"/>
          <w:sz w:val="24"/>
          <w:szCs w:val="24"/>
        </w:rPr>
        <w:t>1)</w:t>
      </w:r>
      <w:r w:rsidRPr="00CB15DE">
        <w:rPr>
          <w:rFonts w:ascii="Times New Roman" w:hAnsi="Times New Roman" w:cs="Times New Roman"/>
          <w:sz w:val="24"/>
          <w:szCs w:val="24"/>
        </w:rPr>
        <w:tab/>
        <w:t>Регламентирующие документы реализации федерального проекта «Новая модель медицинской организации»;</w:t>
      </w:r>
    </w:p>
    <w:p w:rsidR="00194B3E" w:rsidRPr="00CB15DE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5DE">
        <w:rPr>
          <w:rFonts w:ascii="Times New Roman" w:hAnsi="Times New Roman" w:cs="Times New Roman"/>
          <w:sz w:val="24"/>
          <w:szCs w:val="24"/>
        </w:rPr>
        <w:t>Задачи оптимизации работы медицинских  организаций, оказывающих первичную медико-санитарную помощь;</w:t>
      </w:r>
    </w:p>
    <w:p w:rsidR="00194B3E" w:rsidRPr="00CB15DE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5DE">
        <w:rPr>
          <w:rFonts w:ascii="Times New Roman" w:hAnsi="Times New Roman" w:cs="Times New Roman"/>
          <w:sz w:val="24"/>
          <w:szCs w:val="24"/>
        </w:rPr>
        <w:t>Уровни развития «Новой модели медицинской организации» и её критерии;</w:t>
      </w:r>
    </w:p>
    <w:p w:rsidR="00194B3E" w:rsidRPr="00CB15DE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5DE">
        <w:rPr>
          <w:rFonts w:ascii="Times New Roman" w:hAnsi="Times New Roman" w:cs="Times New Roman"/>
          <w:sz w:val="24"/>
          <w:szCs w:val="24"/>
        </w:rPr>
        <w:t>Блоки, отражающие основные деятельности поликлиники (1- потоки пациентов, 2- доступность медицинской помощи, 3- эффективность использования оборудования, 4- качество пространства, 5- стандартизация процессов, 6- качество медицинской помощи, 7- вовлеченность персонала в улучшение процессов, 8- формирование системы управления, 9- управление запасами);</w:t>
      </w:r>
    </w:p>
    <w:p w:rsidR="00194B3E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5DE">
        <w:rPr>
          <w:rFonts w:ascii="Times New Roman" w:hAnsi="Times New Roman" w:cs="Times New Roman"/>
          <w:sz w:val="24"/>
          <w:szCs w:val="24"/>
        </w:rPr>
        <w:t>Организация рабочего пространства</w:t>
      </w:r>
    </w:p>
    <w:p w:rsidR="00194B3E" w:rsidRPr="00CB15DE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5DE">
        <w:rPr>
          <w:rFonts w:ascii="Times New Roman" w:hAnsi="Times New Roman" w:cs="Times New Roman"/>
          <w:sz w:val="24"/>
          <w:szCs w:val="24"/>
        </w:rPr>
        <w:t>Алгоритм действия при подозрении на заболевание сердечно-сосудистой системы, тревожные симптомы заболеваний сердечно-сосудистой системы.</w:t>
      </w:r>
    </w:p>
    <w:p w:rsidR="00194B3E" w:rsidRPr="00CB15DE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5DE">
        <w:rPr>
          <w:rFonts w:ascii="Times New Roman" w:hAnsi="Times New Roman" w:cs="Times New Roman"/>
          <w:sz w:val="24"/>
          <w:szCs w:val="24"/>
        </w:rPr>
        <w:t xml:space="preserve">Дифференциально-диагностические критерии стенокардии, ОКС, артериальной гипертонии, хронической сердечной недостаточности, нарушений ритма. </w:t>
      </w:r>
    </w:p>
    <w:p w:rsidR="00194B3E" w:rsidRPr="00CB15DE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5DE">
        <w:rPr>
          <w:rFonts w:ascii="Times New Roman" w:hAnsi="Times New Roman" w:cs="Times New Roman"/>
          <w:sz w:val="24"/>
          <w:szCs w:val="24"/>
        </w:rPr>
        <w:t xml:space="preserve">Порядок оказания медицинской помощи при болезнях системы кровообращения кардиологического профиля. </w:t>
      </w:r>
    </w:p>
    <w:p w:rsidR="00194B3E" w:rsidRPr="00CB15DE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5DE">
        <w:rPr>
          <w:rFonts w:ascii="Times New Roman" w:hAnsi="Times New Roman" w:cs="Times New Roman"/>
          <w:sz w:val="24"/>
          <w:szCs w:val="24"/>
        </w:rPr>
        <w:t xml:space="preserve">Стандарты первичной медико-санитарной медицинской помощи и клинические рекомендации по оказанию помощи больным со стенокардией, артериальной гипертонии, </w:t>
      </w:r>
      <w:r w:rsidRPr="00CB15DE">
        <w:rPr>
          <w:rFonts w:ascii="Times New Roman" w:hAnsi="Times New Roman" w:cs="Times New Roman"/>
          <w:sz w:val="24"/>
          <w:szCs w:val="24"/>
        </w:rPr>
        <w:lastRenderedPageBreak/>
        <w:t xml:space="preserve">мерцательной аритмии, желудочковой тахикардии, хронической сердечной недостаточности, клинические рекомендации. </w:t>
      </w:r>
    </w:p>
    <w:p w:rsidR="00194B3E" w:rsidRPr="00CB15DE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5DE">
        <w:rPr>
          <w:rFonts w:ascii="Times New Roman" w:hAnsi="Times New Roman" w:cs="Times New Roman"/>
          <w:sz w:val="24"/>
          <w:szCs w:val="24"/>
        </w:rPr>
        <w:t>Неотложная помощь при остром коронарном синдроме, гипертоническом кризе на амбулаторном этапе.</w:t>
      </w:r>
    </w:p>
    <w:p w:rsidR="00194B3E" w:rsidRPr="00CB15DE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5DE">
        <w:rPr>
          <w:rFonts w:ascii="Times New Roman" w:hAnsi="Times New Roman" w:cs="Times New Roman"/>
          <w:sz w:val="24"/>
          <w:szCs w:val="24"/>
        </w:rPr>
        <w:t>Порядок госпитализации больных с заболеваниями сердечно-сосудистой системы.</w:t>
      </w:r>
    </w:p>
    <w:p w:rsidR="00194B3E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5DE">
        <w:rPr>
          <w:rFonts w:ascii="Times New Roman" w:hAnsi="Times New Roman" w:cs="Times New Roman"/>
          <w:sz w:val="24"/>
          <w:szCs w:val="24"/>
        </w:rPr>
        <w:t>Диспансеризация и диспансерное наблюдение больных с заболеваниями сердечно-сосудистой системы.</w:t>
      </w:r>
    </w:p>
    <w:p w:rsidR="00194B3E" w:rsidRDefault="00194B3E" w:rsidP="00194B3E">
      <w:pPr>
        <w:pStyle w:val="1"/>
        <w:numPr>
          <w:ilvl w:val="0"/>
          <w:numId w:val="33"/>
        </w:numPr>
        <w:spacing w:before="0" w:beforeAutospacing="0" w:after="0" w:afterAutospacing="0" w:line="276" w:lineRule="auto"/>
        <w:ind w:left="0" w:firstLine="0"/>
        <w:jc w:val="both"/>
        <w:rPr>
          <w:b w:val="0"/>
          <w:sz w:val="24"/>
          <w:szCs w:val="24"/>
        </w:rPr>
      </w:pPr>
      <w:r w:rsidRPr="00C11DFB">
        <w:rPr>
          <w:b w:val="0"/>
          <w:sz w:val="24"/>
          <w:szCs w:val="24"/>
        </w:rPr>
        <w:t xml:space="preserve">Пациент с  заболеванием бронхо-легочной системы на амбулаторно этапе: тревожные симптомы, алгоритм действия при подозрении на заболевание дыхательной  системы. </w:t>
      </w:r>
    </w:p>
    <w:p w:rsidR="00194B3E" w:rsidRDefault="00194B3E" w:rsidP="00194B3E">
      <w:pPr>
        <w:pStyle w:val="1"/>
        <w:numPr>
          <w:ilvl w:val="0"/>
          <w:numId w:val="33"/>
        </w:numPr>
        <w:spacing w:before="0" w:beforeAutospacing="0" w:after="0" w:afterAutospacing="0" w:line="276" w:lineRule="auto"/>
        <w:ind w:left="0" w:firstLine="0"/>
        <w:jc w:val="both"/>
        <w:rPr>
          <w:b w:val="0"/>
          <w:sz w:val="24"/>
          <w:szCs w:val="24"/>
        </w:rPr>
      </w:pPr>
      <w:r w:rsidRPr="00C11DFB">
        <w:rPr>
          <w:b w:val="0"/>
          <w:sz w:val="24"/>
          <w:szCs w:val="24"/>
        </w:rPr>
        <w:t xml:space="preserve">Дифференциально-диагностические критерии инфекционных заболеваний (острый бронхит, пневмония) и </w:t>
      </w:r>
      <w:proofErr w:type="spellStart"/>
      <w:r w:rsidRPr="00C11DFB">
        <w:rPr>
          <w:b w:val="0"/>
          <w:sz w:val="24"/>
          <w:szCs w:val="24"/>
        </w:rPr>
        <w:t>бронхообструктивных</w:t>
      </w:r>
      <w:proofErr w:type="spellEnd"/>
      <w:r w:rsidRPr="00C11DFB">
        <w:rPr>
          <w:b w:val="0"/>
          <w:sz w:val="24"/>
          <w:szCs w:val="24"/>
        </w:rPr>
        <w:t xml:space="preserve"> заболеваний (ХОБЛ, бронхиальная астма). </w:t>
      </w:r>
    </w:p>
    <w:p w:rsidR="00194B3E" w:rsidRDefault="00194B3E" w:rsidP="00194B3E">
      <w:pPr>
        <w:pStyle w:val="1"/>
        <w:numPr>
          <w:ilvl w:val="0"/>
          <w:numId w:val="33"/>
        </w:numPr>
        <w:spacing w:before="0" w:beforeAutospacing="0" w:after="0" w:afterAutospacing="0" w:line="276" w:lineRule="auto"/>
        <w:ind w:left="0" w:firstLine="0"/>
        <w:jc w:val="both"/>
        <w:rPr>
          <w:b w:val="0"/>
          <w:sz w:val="24"/>
          <w:szCs w:val="24"/>
        </w:rPr>
      </w:pPr>
      <w:r w:rsidRPr="00C11DFB">
        <w:rPr>
          <w:b w:val="0"/>
          <w:sz w:val="24"/>
          <w:szCs w:val="24"/>
        </w:rPr>
        <w:t>Порядок оказания медицинской помощи населению по про</w:t>
      </w:r>
      <w:r>
        <w:rPr>
          <w:b w:val="0"/>
          <w:sz w:val="24"/>
          <w:szCs w:val="24"/>
        </w:rPr>
        <w:t>филю «пульмонология».</w:t>
      </w:r>
    </w:p>
    <w:p w:rsidR="00194B3E" w:rsidRDefault="00194B3E" w:rsidP="00194B3E">
      <w:pPr>
        <w:pStyle w:val="1"/>
        <w:numPr>
          <w:ilvl w:val="0"/>
          <w:numId w:val="33"/>
        </w:numPr>
        <w:spacing w:before="0" w:beforeAutospacing="0" w:after="0" w:afterAutospacing="0" w:line="276" w:lineRule="auto"/>
        <w:ind w:left="0" w:firstLine="0"/>
        <w:jc w:val="both"/>
        <w:rPr>
          <w:b w:val="0"/>
          <w:sz w:val="24"/>
          <w:szCs w:val="24"/>
        </w:rPr>
      </w:pPr>
      <w:r w:rsidRPr="00C11DFB">
        <w:rPr>
          <w:b w:val="0"/>
          <w:sz w:val="24"/>
          <w:szCs w:val="24"/>
        </w:rPr>
        <w:t>Стандарт первичной медико-</w:t>
      </w:r>
      <w:proofErr w:type="gramStart"/>
      <w:r w:rsidRPr="00C11DFB">
        <w:rPr>
          <w:b w:val="0"/>
          <w:sz w:val="24"/>
          <w:szCs w:val="24"/>
        </w:rPr>
        <w:t>санитарной  медицинской</w:t>
      </w:r>
      <w:proofErr w:type="gramEnd"/>
      <w:r w:rsidRPr="00C11DFB">
        <w:rPr>
          <w:b w:val="0"/>
          <w:sz w:val="24"/>
          <w:szCs w:val="24"/>
        </w:rPr>
        <w:t xml:space="preserve"> помощи  больным с острым </w:t>
      </w:r>
      <w:proofErr w:type="spellStart"/>
      <w:r w:rsidRPr="00C11DFB">
        <w:rPr>
          <w:b w:val="0"/>
          <w:sz w:val="24"/>
          <w:szCs w:val="24"/>
        </w:rPr>
        <w:t>бронхититом</w:t>
      </w:r>
      <w:proofErr w:type="spellEnd"/>
      <w:r w:rsidRPr="00C11DFB">
        <w:rPr>
          <w:b w:val="0"/>
          <w:sz w:val="24"/>
          <w:szCs w:val="24"/>
        </w:rPr>
        <w:t xml:space="preserve">, пневмонией, хронической </w:t>
      </w:r>
      <w:proofErr w:type="spellStart"/>
      <w:r w:rsidRPr="00C11DFB">
        <w:rPr>
          <w:b w:val="0"/>
          <w:sz w:val="24"/>
          <w:szCs w:val="24"/>
        </w:rPr>
        <w:t>обстуктивной</w:t>
      </w:r>
      <w:proofErr w:type="spellEnd"/>
      <w:r w:rsidRPr="00C11DFB">
        <w:rPr>
          <w:b w:val="0"/>
          <w:sz w:val="24"/>
          <w:szCs w:val="24"/>
        </w:rPr>
        <w:t xml:space="preserve"> болезнью легких, бронхиальной астмой, клинические рекомендации. </w:t>
      </w:r>
    </w:p>
    <w:p w:rsidR="00194B3E" w:rsidRDefault="00194B3E" w:rsidP="00194B3E">
      <w:pPr>
        <w:pStyle w:val="1"/>
        <w:numPr>
          <w:ilvl w:val="0"/>
          <w:numId w:val="33"/>
        </w:numPr>
        <w:spacing w:before="0" w:beforeAutospacing="0" w:after="0" w:afterAutospacing="0" w:line="276" w:lineRule="auto"/>
        <w:ind w:left="0" w:firstLine="0"/>
        <w:jc w:val="both"/>
        <w:rPr>
          <w:b w:val="0"/>
          <w:sz w:val="24"/>
          <w:szCs w:val="24"/>
        </w:rPr>
      </w:pPr>
      <w:r w:rsidRPr="00C11DFB">
        <w:rPr>
          <w:b w:val="0"/>
          <w:sz w:val="24"/>
          <w:szCs w:val="24"/>
        </w:rPr>
        <w:t xml:space="preserve">Неотложная помощь при приступе </w:t>
      </w:r>
      <w:r>
        <w:rPr>
          <w:b w:val="0"/>
          <w:sz w:val="24"/>
          <w:szCs w:val="24"/>
        </w:rPr>
        <w:t>бронхиальной астмы</w:t>
      </w:r>
      <w:r w:rsidRPr="00C11DFB">
        <w:rPr>
          <w:b w:val="0"/>
          <w:sz w:val="24"/>
          <w:szCs w:val="24"/>
        </w:rPr>
        <w:t>, легочном кровотечении,  фебрильной тем</w:t>
      </w:r>
      <w:r>
        <w:rPr>
          <w:b w:val="0"/>
          <w:sz w:val="24"/>
          <w:szCs w:val="24"/>
        </w:rPr>
        <w:t>пературе на амбулаторном этапе.</w:t>
      </w:r>
    </w:p>
    <w:p w:rsidR="00194B3E" w:rsidRDefault="00194B3E" w:rsidP="00194B3E">
      <w:pPr>
        <w:pStyle w:val="1"/>
        <w:numPr>
          <w:ilvl w:val="0"/>
          <w:numId w:val="33"/>
        </w:numPr>
        <w:spacing w:before="0" w:beforeAutospacing="0" w:after="0" w:afterAutospacing="0"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C11DFB">
        <w:rPr>
          <w:b w:val="0"/>
          <w:sz w:val="24"/>
          <w:szCs w:val="24"/>
        </w:rPr>
        <w:t>орядок госпитализации</w:t>
      </w:r>
      <w:r>
        <w:rPr>
          <w:b w:val="0"/>
          <w:sz w:val="24"/>
          <w:szCs w:val="24"/>
        </w:rPr>
        <w:t xml:space="preserve"> пациента с патологией дыхательной системы.</w:t>
      </w:r>
    </w:p>
    <w:p w:rsidR="00194B3E" w:rsidRDefault="00194B3E" w:rsidP="00194B3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DDB">
        <w:rPr>
          <w:rFonts w:ascii="Times New Roman" w:hAnsi="Times New Roman" w:cs="Times New Roman"/>
          <w:sz w:val="24"/>
          <w:szCs w:val="24"/>
        </w:rPr>
        <w:t>Пациент с заболеванием пищеварительной системы на амбулаторном приеме:</w:t>
      </w:r>
      <w:r w:rsidRPr="00A15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5CD4">
        <w:rPr>
          <w:rFonts w:ascii="Times New Roman" w:hAnsi="Times New Roman" w:cs="Times New Roman"/>
          <w:sz w:val="24"/>
          <w:szCs w:val="24"/>
        </w:rPr>
        <w:t>тревожные симптомы,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CD4">
        <w:rPr>
          <w:rFonts w:ascii="Times New Roman" w:hAnsi="Times New Roman" w:cs="Times New Roman"/>
          <w:sz w:val="24"/>
          <w:szCs w:val="24"/>
        </w:rPr>
        <w:t xml:space="preserve">алгоритм действия при подозрении на заболевание пищеварительной системы. </w:t>
      </w:r>
    </w:p>
    <w:p w:rsidR="00194B3E" w:rsidRDefault="00194B3E" w:rsidP="00194B3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 xml:space="preserve">Дифференциально-диагностические критерии </w:t>
      </w:r>
      <w:proofErr w:type="spellStart"/>
      <w:proofErr w:type="gramStart"/>
      <w:r w:rsidRPr="00A15CD4">
        <w:rPr>
          <w:rFonts w:ascii="Times New Roman" w:hAnsi="Times New Roman" w:cs="Times New Roman"/>
          <w:sz w:val="24"/>
          <w:szCs w:val="24"/>
        </w:rPr>
        <w:t>гастроэзофагеальнорефлюксной</w:t>
      </w:r>
      <w:proofErr w:type="spellEnd"/>
      <w:r w:rsidRPr="00A15CD4">
        <w:rPr>
          <w:rFonts w:ascii="Times New Roman" w:hAnsi="Times New Roman" w:cs="Times New Roman"/>
          <w:sz w:val="24"/>
          <w:szCs w:val="24"/>
        </w:rPr>
        <w:t xml:space="preserve">  болезни</w:t>
      </w:r>
      <w:proofErr w:type="gramEnd"/>
      <w:r w:rsidRPr="00A15CD4">
        <w:rPr>
          <w:rFonts w:ascii="Times New Roman" w:hAnsi="Times New Roman" w:cs="Times New Roman"/>
          <w:sz w:val="24"/>
          <w:szCs w:val="24"/>
        </w:rPr>
        <w:t xml:space="preserve"> (ГЭРБ), язвенной болезни (ЯБ) желудка и двенадцатиперстной кишки, хронического гастрита,  хронического панкреатита, хронический гепатита.  </w:t>
      </w:r>
    </w:p>
    <w:p w:rsidR="00194B3E" w:rsidRPr="001B7DDB" w:rsidRDefault="00194B3E" w:rsidP="00194B3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eastAsia="Times New Roman" w:hAnsi="Times New Roman" w:cs="Times New Roman"/>
          <w:sz w:val="24"/>
          <w:szCs w:val="24"/>
        </w:rPr>
        <w:t>Порядок оказания медицинской помощи населению по профилю «гастроэнтерология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94B3E" w:rsidRDefault="00194B3E" w:rsidP="00194B3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Клинические рекомендации и с</w:t>
      </w:r>
      <w:r w:rsidRPr="00A15CD4">
        <w:rPr>
          <w:rFonts w:ascii="Times New Roman" w:eastAsia="Times New Roman" w:hAnsi="Times New Roman" w:cs="Times New Roman"/>
          <w:sz w:val="24"/>
          <w:szCs w:val="24"/>
        </w:rPr>
        <w:t>тандарт</w:t>
      </w:r>
      <w:r>
        <w:rPr>
          <w:rFonts w:ascii="Times New Roman" w:eastAsia="Times New Roman" w:hAnsi="Times New Roman" w:cs="Times New Roman"/>
          <w:sz w:val="24"/>
          <w:szCs w:val="24"/>
        </w:rPr>
        <w:t>ы первичной медико-санитарной медицинской помощи</w:t>
      </w:r>
      <w:r w:rsidRPr="00A15CD4">
        <w:rPr>
          <w:rFonts w:ascii="Times New Roman" w:eastAsia="Times New Roman" w:hAnsi="Times New Roman" w:cs="Times New Roman"/>
          <w:sz w:val="24"/>
          <w:szCs w:val="24"/>
        </w:rPr>
        <w:t xml:space="preserve"> больным с </w:t>
      </w:r>
      <w:r w:rsidRPr="00A15CD4">
        <w:rPr>
          <w:rFonts w:ascii="Times New Roman" w:hAnsi="Times New Roman" w:cs="Times New Roman"/>
          <w:sz w:val="24"/>
          <w:szCs w:val="24"/>
        </w:rPr>
        <w:t>ГЭЗБ, ЯБ желудка и двенадцатиперстной кишки, хроническим гастритом</w:t>
      </w:r>
      <w:r>
        <w:rPr>
          <w:rFonts w:ascii="Times New Roman" w:hAnsi="Times New Roman" w:cs="Times New Roman"/>
          <w:sz w:val="24"/>
          <w:szCs w:val="24"/>
        </w:rPr>
        <w:t>, хроническим</w:t>
      </w:r>
      <w:r w:rsidRPr="00A15CD4">
        <w:rPr>
          <w:rFonts w:ascii="Times New Roman" w:hAnsi="Times New Roman" w:cs="Times New Roman"/>
          <w:sz w:val="24"/>
          <w:szCs w:val="24"/>
        </w:rPr>
        <w:t xml:space="preserve"> панкреатит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5C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хроническим</w:t>
      </w:r>
      <w:r w:rsidRPr="00A15CD4">
        <w:rPr>
          <w:rFonts w:ascii="Times New Roman" w:hAnsi="Times New Roman" w:cs="Times New Roman"/>
          <w:sz w:val="24"/>
          <w:szCs w:val="24"/>
        </w:rPr>
        <w:t xml:space="preserve"> гепатит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15CD4">
        <w:rPr>
          <w:rFonts w:ascii="Times New Roman" w:hAnsi="Times New Roman" w:cs="Times New Roman"/>
          <w:sz w:val="24"/>
          <w:szCs w:val="24"/>
        </w:rPr>
        <w:t xml:space="preserve"> В и С. </w:t>
      </w:r>
    </w:p>
    <w:p w:rsidR="00194B3E" w:rsidRDefault="00194B3E" w:rsidP="00194B3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CD4">
        <w:rPr>
          <w:rFonts w:ascii="Times New Roman" w:hAnsi="Times New Roman" w:cs="Times New Roman"/>
          <w:sz w:val="24"/>
          <w:szCs w:val="24"/>
        </w:rPr>
        <w:t xml:space="preserve">Неотложная помощь при желудочно-кишечном кровотечении, болевом синдроме, порядок госпитализации. </w:t>
      </w:r>
    </w:p>
    <w:p w:rsidR="00194B3E" w:rsidRDefault="00194B3E" w:rsidP="00194B3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Пациент с заболеваниями почек </w:t>
      </w:r>
      <w:r w:rsidRPr="00FB3AB5">
        <w:rPr>
          <w:rFonts w:ascii="Times New Roman" w:hAnsi="Times New Roman" w:cs="Times New Roman"/>
          <w:sz w:val="24"/>
          <w:szCs w:val="24"/>
        </w:rPr>
        <w:t>на амбулаторном этапе: тревожные симптомы,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AB5">
        <w:rPr>
          <w:rFonts w:ascii="Times New Roman" w:hAnsi="Times New Roman" w:cs="Times New Roman"/>
          <w:sz w:val="24"/>
          <w:szCs w:val="24"/>
        </w:rPr>
        <w:t xml:space="preserve">алгоритм действия при подозрении на заболевание </w:t>
      </w:r>
      <w:r>
        <w:rPr>
          <w:rFonts w:ascii="Times New Roman" w:hAnsi="Times New Roman" w:cs="Times New Roman"/>
          <w:sz w:val="24"/>
          <w:szCs w:val="24"/>
        </w:rPr>
        <w:t>мочевыделительной</w:t>
      </w:r>
      <w:r w:rsidRPr="00FB3AB5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194B3E" w:rsidRDefault="00194B3E" w:rsidP="00194B3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AB5">
        <w:rPr>
          <w:rFonts w:ascii="Times New Roman" w:hAnsi="Times New Roman" w:cs="Times New Roman"/>
          <w:sz w:val="24"/>
          <w:szCs w:val="24"/>
        </w:rPr>
        <w:t xml:space="preserve">Дифференциально-диагностические критерии острого и хронического пиелонефрита, </w:t>
      </w:r>
      <w:proofErr w:type="spellStart"/>
      <w:r w:rsidRPr="00FB3AB5">
        <w:rPr>
          <w:rFonts w:ascii="Times New Roman" w:hAnsi="Times New Roman" w:cs="Times New Roman"/>
          <w:sz w:val="24"/>
          <w:szCs w:val="24"/>
        </w:rPr>
        <w:t>гломеруло</w:t>
      </w:r>
      <w:r>
        <w:rPr>
          <w:rFonts w:ascii="Times New Roman" w:hAnsi="Times New Roman" w:cs="Times New Roman"/>
          <w:sz w:val="24"/>
          <w:szCs w:val="24"/>
        </w:rPr>
        <w:t>нефрита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мочекаменной болезни, </w:t>
      </w:r>
      <w:r w:rsidRPr="00FB3AB5">
        <w:rPr>
          <w:rFonts w:ascii="Times New Roman" w:hAnsi="Times New Roman" w:cs="Times New Roman"/>
          <w:sz w:val="24"/>
          <w:szCs w:val="24"/>
        </w:rPr>
        <w:t xml:space="preserve">хронической болезни почек. </w:t>
      </w:r>
    </w:p>
    <w:p w:rsidR="00194B3E" w:rsidRPr="00FB3AB5" w:rsidRDefault="00194B3E" w:rsidP="00194B3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AB5">
        <w:rPr>
          <w:rFonts w:ascii="Times New Roman" w:eastAsia="Times New Roman" w:hAnsi="Times New Roman" w:cs="Times New Roman"/>
          <w:sz w:val="24"/>
          <w:szCs w:val="24"/>
        </w:rPr>
        <w:t>Порядок оказания медицинской помощи населению по профилю «нефрология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94B3E" w:rsidRDefault="00194B3E" w:rsidP="00194B3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Клинические рекомендации и с</w:t>
      </w:r>
      <w:r w:rsidRPr="00FB3AB5">
        <w:rPr>
          <w:rFonts w:ascii="Times New Roman" w:eastAsia="Times New Roman" w:hAnsi="Times New Roman" w:cs="Times New Roman"/>
          <w:sz w:val="24"/>
          <w:szCs w:val="24"/>
        </w:rPr>
        <w:t>тандарт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первичной медико-санитарной медицинской помощи </w:t>
      </w:r>
      <w:r w:rsidRPr="00FB3AB5">
        <w:rPr>
          <w:rFonts w:ascii="Times New Roman" w:eastAsia="Times New Roman" w:hAnsi="Times New Roman" w:cs="Times New Roman"/>
          <w:sz w:val="24"/>
          <w:szCs w:val="24"/>
        </w:rPr>
        <w:t xml:space="preserve">больным с </w:t>
      </w:r>
      <w:r w:rsidRPr="00FB3AB5">
        <w:rPr>
          <w:rFonts w:ascii="Times New Roman" w:hAnsi="Times New Roman" w:cs="Times New Roman"/>
          <w:sz w:val="24"/>
          <w:szCs w:val="24"/>
        </w:rPr>
        <w:t xml:space="preserve">острым и хроническим пиелонефритом, </w:t>
      </w:r>
      <w:proofErr w:type="spellStart"/>
      <w:r w:rsidRPr="00FB3AB5">
        <w:rPr>
          <w:rFonts w:ascii="Times New Roman" w:hAnsi="Times New Roman" w:cs="Times New Roman"/>
          <w:sz w:val="24"/>
          <w:szCs w:val="24"/>
        </w:rPr>
        <w:t>гломерулонефрит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3AB5">
        <w:rPr>
          <w:rFonts w:ascii="Times New Roman" w:hAnsi="Times New Roman" w:cs="Times New Roman"/>
          <w:sz w:val="24"/>
          <w:szCs w:val="24"/>
        </w:rPr>
        <w:t>мочекаменной болезнь</w:t>
      </w:r>
      <w:r>
        <w:rPr>
          <w:rFonts w:ascii="Times New Roman" w:hAnsi="Times New Roman" w:cs="Times New Roman"/>
          <w:sz w:val="24"/>
          <w:szCs w:val="24"/>
        </w:rPr>
        <w:t>ю, хронической болезнью</w:t>
      </w:r>
      <w:r w:rsidRPr="00FB3AB5">
        <w:rPr>
          <w:rFonts w:ascii="Times New Roman" w:hAnsi="Times New Roman" w:cs="Times New Roman"/>
          <w:sz w:val="24"/>
          <w:szCs w:val="24"/>
        </w:rPr>
        <w:t xml:space="preserve"> почек.</w:t>
      </w:r>
    </w:p>
    <w:p w:rsidR="00194B3E" w:rsidRDefault="00194B3E" w:rsidP="00194B3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Неотложная помощь при </w:t>
      </w:r>
      <w:r w:rsidRPr="00FB3AB5">
        <w:rPr>
          <w:rFonts w:ascii="Times New Roman" w:hAnsi="Times New Roman" w:cs="Times New Roman"/>
          <w:sz w:val="24"/>
          <w:szCs w:val="24"/>
        </w:rPr>
        <w:t xml:space="preserve">почечной </w:t>
      </w:r>
      <w:r>
        <w:rPr>
          <w:rFonts w:ascii="Times New Roman" w:hAnsi="Times New Roman" w:cs="Times New Roman"/>
          <w:sz w:val="24"/>
          <w:szCs w:val="24"/>
        </w:rPr>
        <w:t xml:space="preserve">колике, фебрильной температуре </w:t>
      </w:r>
      <w:r w:rsidRPr="00FB3AB5">
        <w:rPr>
          <w:rFonts w:ascii="Times New Roman" w:hAnsi="Times New Roman" w:cs="Times New Roman"/>
          <w:sz w:val="24"/>
          <w:szCs w:val="24"/>
        </w:rPr>
        <w:t xml:space="preserve">на амбулаторном этапе, порядок госпитализации. </w:t>
      </w:r>
    </w:p>
    <w:p w:rsidR="00194B3E" w:rsidRDefault="00194B3E" w:rsidP="00194B3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AB5">
        <w:rPr>
          <w:rFonts w:ascii="Times New Roman" w:hAnsi="Times New Roman" w:cs="Times New Roman"/>
          <w:sz w:val="24"/>
          <w:szCs w:val="24"/>
        </w:rPr>
        <w:t>Разбор</w:t>
      </w:r>
      <w:r w:rsidRPr="00A15CD4">
        <w:rPr>
          <w:rFonts w:ascii="Times New Roman" w:hAnsi="Times New Roman" w:cs="Times New Roman"/>
          <w:sz w:val="24"/>
          <w:szCs w:val="24"/>
        </w:rPr>
        <w:t xml:space="preserve"> истории болезни (конкретного больного) или ситуационной задачи.</w:t>
      </w:r>
    </w:p>
    <w:p w:rsidR="00194B3E" w:rsidRDefault="00194B3E" w:rsidP="00194B3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E04">
        <w:rPr>
          <w:rFonts w:ascii="Times New Roman" w:hAnsi="Times New Roman" w:cs="Times New Roman"/>
          <w:sz w:val="24"/>
          <w:szCs w:val="24"/>
        </w:rPr>
        <w:t>Онконастроженность</w:t>
      </w:r>
      <w:proofErr w:type="spellEnd"/>
      <w:r w:rsidRPr="00A91E04">
        <w:rPr>
          <w:rFonts w:ascii="Times New Roman" w:hAnsi="Times New Roman" w:cs="Times New Roman"/>
          <w:sz w:val="24"/>
          <w:szCs w:val="24"/>
        </w:rPr>
        <w:t xml:space="preserve"> в практике  врача амбулаторного звена:</w:t>
      </w:r>
      <w:r w:rsidRPr="00A9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E04">
        <w:rPr>
          <w:rFonts w:ascii="Times New Roman" w:hAnsi="Times New Roman" w:cs="Times New Roman"/>
          <w:sz w:val="24"/>
          <w:szCs w:val="24"/>
        </w:rPr>
        <w:t xml:space="preserve">тревожные симптомы </w:t>
      </w:r>
      <w:proofErr w:type="spellStart"/>
      <w:r w:rsidRPr="00A91E04"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 w:rsidRPr="00A91E04">
        <w:rPr>
          <w:rFonts w:ascii="Times New Roman" w:hAnsi="Times New Roman" w:cs="Times New Roman"/>
          <w:sz w:val="24"/>
          <w:szCs w:val="24"/>
        </w:rPr>
        <w:t xml:space="preserve"> легких, желудка, кишечника, молочной железы, женской и мужской половой системы, других органов и систем. </w:t>
      </w:r>
    </w:p>
    <w:p w:rsidR="00194B3E" w:rsidRDefault="00194B3E" w:rsidP="00194B3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E04">
        <w:rPr>
          <w:rFonts w:ascii="Times New Roman" w:hAnsi="Times New Roman" w:cs="Times New Roman"/>
          <w:sz w:val="24"/>
          <w:szCs w:val="24"/>
        </w:rPr>
        <w:lastRenderedPageBreak/>
        <w:t xml:space="preserve">Алгоритм действия при подозрении на онкологический процесс. </w:t>
      </w:r>
    </w:p>
    <w:p w:rsidR="00194B3E" w:rsidRPr="00A91E04" w:rsidRDefault="00194B3E" w:rsidP="00194B3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E04">
        <w:rPr>
          <w:rFonts w:ascii="Times New Roman" w:eastAsia="Times New Roman" w:hAnsi="Times New Roman" w:cs="Times New Roman"/>
          <w:sz w:val="24"/>
          <w:szCs w:val="24"/>
        </w:rPr>
        <w:t xml:space="preserve">Значение биохимических, иммуноферментных и инструментальных методов обследования в установлении диагноза. </w:t>
      </w:r>
    </w:p>
    <w:p w:rsidR="00194B3E" w:rsidRPr="00A91E04" w:rsidRDefault="00194B3E" w:rsidP="00194B3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E04">
        <w:rPr>
          <w:rFonts w:ascii="Times New Roman" w:eastAsia="Times New Roman" w:hAnsi="Times New Roman" w:cs="Times New Roman"/>
          <w:sz w:val="24"/>
          <w:szCs w:val="24"/>
        </w:rPr>
        <w:t xml:space="preserve">Первичная медико-санитарная помощь при онкологических заболеваниях. </w:t>
      </w:r>
    </w:p>
    <w:p w:rsidR="00194B3E" w:rsidRPr="00A91E04" w:rsidRDefault="00194B3E" w:rsidP="00194B3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E04">
        <w:rPr>
          <w:rFonts w:ascii="Times New Roman" w:eastAsia="Times New Roman" w:hAnsi="Times New Roman" w:cs="Times New Roman"/>
          <w:sz w:val="24"/>
          <w:szCs w:val="24"/>
        </w:rPr>
        <w:t xml:space="preserve">Основы первичной и вторичной профилактики  </w:t>
      </w:r>
      <w:proofErr w:type="spellStart"/>
      <w:r w:rsidRPr="00A91E04">
        <w:rPr>
          <w:rFonts w:ascii="Times New Roman" w:eastAsia="Times New Roman" w:hAnsi="Times New Roman" w:cs="Times New Roman"/>
          <w:sz w:val="24"/>
          <w:szCs w:val="24"/>
        </w:rPr>
        <w:t>онкозаболеваний</w:t>
      </w:r>
      <w:proofErr w:type="spellEnd"/>
      <w:r w:rsidRPr="00A91E04">
        <w:rPr>
          <w:rFonts w:ascii="Times New Roman" w:eastAsia="Times New Roman" w:hAnsi="Times New Roman" w:cs="Times New Roman"/>
          <w:sz w:val="24"/>
          <w:szCs w:val="24"/>
        </w:rPr>
        <w:t>,  метод масс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ового  скрининга для выявления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онкопатологии</w:t>
      </w:r>
      <w:proofErr w:type="spellEnd"/>
      <w:r w:rsidRPr="00A91E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B3E" w:rsidRDefault="00194B3E" w:rsidP="00194B3E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E04">
        <w:rPr>
          <w:rFonts w:ascii="Times New Roman" w:hAnsi="Times New Roman" w:cs="Times New Roman"/>
          <w:sz w:val="24"/>
          <w:szCs w:val="24"/>
        </w:rPr>
        <w:t>Принципы  организации работы врача-онколога. Задачи и функции кабинета врача-онколога.</w:t>
      </w:r>
    </w:p>
    <w:p w:rsidR="00194B3E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011">
        <w:rPr>
          <w:rFonts w:ascii="Times New Roman" w:hAnsi="Times New Roman" w:cs="Times New Roman"/>
          <w:sz w:val="24"/>
          <w:szCs w:val="24"/>
        </w:rPr>
        <w:t>Скрининговый</w:t>
      </w:r>
      <w:proofErr w:type="spellEnd"/>
      <w:r w:rsidRPr="00432011">
        <w:rPr>
          <w:rFonts w:ascii="Times New Roman" w:hAnsi="Times New Roman" w:cs="Times New Roman"/>
          <w:sz w:val="24"/>
          <w:szCs w:val="24"/>
        </w:rPr>
        <w:t xml:space="preserve"> метод  в диагностике ХНЗ и факторов риска  их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B3E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11">
        <w:rPr>
          <w:rFonts w:ascii="Times New Roman" w:hAnsi="Times New Roman" w:cs="Times New Roman"/>
          <w:sz w:val="24"/>
          <w:szCs w:val="24"/>
        </w:rPr>
        <w:t xml:space="preserve">Профилактическое консультирование ХНЗ и </w:t>
      </w:r>
      <w:r>
        <w:rPr>
          <w:rFonts w:ascii="Times New Roman" w:hAnsi="Times New Roman" w:cs="Times New Roman"/>
          <w:sz w:val="24"/>
          <w:szCs w:val="24"/>
        </w:rPr>
        <w:t>факторов риска</w:t>
      </w:r>
      <w:r w:rsidRPr="00432011">
        <w:rPr>
          <w:rFonts w:ascii="Times New Roman" w:hAnsi="Times New Roman" w:cs="Times New Roman"/>
          <w:sz w:val="24"/>
          <w:szCs w:val="24"/>
        </w:rPr>
        <w:t xml:space="preserve"> их развития. </w:t>
      </w:r>
    </w:p>
    <w:p w:rsidR="00194B3E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11">
        <w:rPr>
          <w:rFonts w:ascii="Times New Roman" w:hAnsi="Times New Roman" w:cs="Times New Roman"/>
          <w:sz w:val="24"/>
          <w:szCs w:val="24"/>
        </w:rPr>
        <w:t>Школы здоровья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32011">
        <w:rPr>
          <w:rFonts w:ascii="Times New Roman" w:hAnsi="Times New Roman" w:cs="Times New Roman"/>
          <w:sz w:val="24"/>
          <w:szCs w:val="24"/>
        </w:rPr>
        <w:t>цели,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011">
        <w:rPr>
          <w:rFonts w:ascii="Times New Roman" w:hAnsi="Times New Roman" w:cs="Times New Roman"/>
          <w:sz w:val="24"/>
          <w:szCs w:val="24"/>
        </w:rPr>
        <w:t>задачи, структура и содержание занятия</w:t>
      </w:r>
      <w:r>
        <w:rPr>
          <w:rFonts w:ascii="Times New Roman" w:hAnsi="Times New Roman" w:cs="Times New Roman"/>
          <w:sz w:val="24"/>
          <w:szCs w:val="24"/>
        </w:rPr>
        <w:t xml:space="preserve"> в школах</w:t>
      </w:r>
      <w:r w:rsidRPr="004320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B3E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11">
        <w:rPr>
          <w:rFonts w:ascii="Times New Roman" w:hAnsi="Times New Roman" w:cs="Times New Roman"/>
          <w:sz w:val="24"/>
          <w:szCs w:val="24"/>
        </w:rPr>
        <w:t xml:space="preserve">Критерии эффективности работы Школ здоровья. </w:t>
      </w:r>
    </w:p>
    <w:p w:rsidR="00194B3E" w:rsidRDefault="00194B3E" w:rsidP="00194B3E">
      <w:pPr>
        <w:pStyle w:val="a3"/>
        <w:numPr>
          <w:ilvl w:val="0"/>
          <w:numId w:val="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11">
        <w:rPr>
          <w:rFonts w:ascii="Times New Roman" w:hAnsi="Times New Roman" w:cs="Times New Roman"/>
          <w:sz w:val="24"/>
          <w:szCs w:val="24"/>
        </w:rPr>
        <w:t>Разбор организации и проведения Школы здоровья для больного с артериальной гипертензией.</w:t>
      </w:r>
    </w:p>
    <w:p w:rsidR="00943FFD" w:rsidRPr="00432011" w:rsidRDefault="00943FFD" w:rsidP="00943FF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4C40" w:rsidRPr="00A15CD4" w:rsidRDefault="00E64C40" w:rsidP="00943FF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15DE" w:rsidRPr="00A15CD4" w:rsidRDefault="00CB15DE" w:rsidP="00CB15D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ECA" w:rsidRPr="00A15CD4" w:rsidRDefault="00761ECA" w:rsidP="00A15CD4">
      <w:pPr>
        <w:rPr>
          <w:rFonts w:ascii="Times New Roman" w:hAnsi="Times New Roman" w:cs="Times New Roman"/>
        </w:rPr>
      </w:pPr>
    </w:p>
    <w:sectPr w:rsidR="00761ECA" w:rsidRPr="00A15CD4" w:rsidSect="00E6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D4F"/>
    <w:multiLevelType w:val="hybridMultilevel"/>
    <w:tmpl w:val="9120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5E04"/>
    <w:multiLevelType w:val="hybridMultilevel"/>
    <w:tmpl w:val="58148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33167"/>
    <w:multiLevelType w:val="hybridMultilevel"/>
    <w:tmpl w:val="A9663C16"/>
    <w:lvl w:ilvl="0" w:tplc="9C026A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B7260"/>
    <w:multiLevelType w:val="hybridMultilevel"/>
    <w:tmpl w:val="4A40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A3679"/>
    <w:multiLevelType w:val="hybridMultilevel"/>
    <w:tmpl w:val="57CA7392"/>
    <w:lvl w:ilvl="0" w:tplc="498E5F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877B4"/>
    <w:multiLevelType w:val="hybridMultilevel"/>
    <w:tmpl w:val="13D4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9D7A80"/>
    <w:multiLevelType w:val="hybridMultilevel"/>
    <w:tmpl w:val="2A5096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6940CC"/>
    <w:multiLevelType w:val="hybridMultilevel"/>
    <w:tmpl w:val="4E14B828"/>
    <w:lvl w:ilvl="0" w:tplc="DDACC43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423D6"/>
    <w:multiLevelType w:val="hybridMultilevel"/>
    <w:tmpl w:val="FB3E0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325E"/>
    <w:multiLevelType w:val="hybridMultilevel"/>
    <w:tmpl w:val="F418E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163C3"/>
    <w:multiLevelType w:val="hybridMultilevel"/>
    <w:tmpl w:val="886E88F2"/>
    <w:lvl w:ilvl="0" w:tplc="34A651F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406A"/>
    <w:multiLevelType w:val="hybridMultilevel"/>
    <w:tmpl w:val="17102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52EA1"/>
    <w:multiLevelType w:val="hybridMultilevel"/>
    <w:tmpl w:val="151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254F4"/>
    <w:multiLevelType w:val="hybridMultilevel"/>
    <w:tmpl w:val="8D06A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81A54"/>
    <w:multiLevelType w:val="hybridMultilevel"/>
    <w:tmpl w:val="2DC2B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C0967"/>
    <w:multiLevelType w:val="hybridMultilevel"/>
    <w:tmpl w:val="B37C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D3327"/>
    <w:multiLevelType w:val="hybridMultilevel"/>
    <w:tmpl w:val="7E2E3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A6F7E"/>
    <w:multiLevelType w:val="hybridMultilevel"/>
    <w:tmpl w:val="EEC6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F3741"/>
    <w:multiLevelType w:val="hybridMultilevel"/>
    <w:tmpl w:val="47E69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5319C"/>
    <w:multiLevelType w:val="hybridMultilevel"/>
    <w:tmpl w:val="6B843B96"/>
    <w:lvl w:ilvl="0" w:tplc="F20C81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46F7A"/>
    <w:multiLevelType w:val="hybridMultilevel"/>
    <w:tmpl w:val="D57C8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36E91"/>
    <w:multiLevelType w:val="hybridMultilevel"/>
    <w:tmpl w:val="D332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57B92"/>
    <w:multiLevelType w:val="hybridMultilevel"/>
    <w:tmpl w:val="A4FA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F4E35"/>
    <w:multiLevelType w:val="hybridMultilevel"/>
    <w:tmpl w:val="2A5096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7E074B"/>
    <w:multiLevelType w:val="hybridMultilevel"/>
    <w:tmpl w:val="0D5E4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D7DF9"/>
    <w:multiLevelType w:val="hybridMultilevel"/>
    <w:tmpl w:val="4D4CF24C"/>
    <w:lvl w:ilvl="0" w:tplc="FCFAA8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04E2D"/>
    <w:multiLevelType w:val="hybridMultilevel"/>
    <w:tmpl w:val="0930B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77287"/>
    <w:multiLevelType w:val="hybridMultilevel"/>
    <w:tmpl w:val="980A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87BC1"/>
    <w:multiLevelType w:val="hybridMultilevel"/>
    <w:tmpl w:val="F7C2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21631"/>
    <w:multiLevelType w:val="hybridMultilevel"/>
    <w:tmpl w:val="79F4141A"/>
    <w:lvl w:ilvl="0" w:tplc="871A7A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97AD5"/>
    <w:multiLevelType w:val="hybridMultilevel"/>
    <w:tmpl w:val="5A40C054"/>
    <w:lvl w:ilvl="0" w:tplc="33C8F17A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74D2911"/>
    <w:multiLevelType w:val="hybridMultilevel"/>
    <w:tmpl w:val="E19A6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13BAF"/>
    <w:multiLevelType w:val="hybridMultilevel"/>
    <w:tmpl w:val="C0368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2"/>
  </w:num>
  <w:num w:numId="5">
    <w:abstractNumId w:val="27"/>
  </w:num>
  <w:num w:numId="6">
    <w:abstractNumId w:val="5"/>
  </w:num>
  <w:num w:numId="7">
    <w:abstractNumId w:val="15"/>
  </w:num>
  <w:num w:numId="8">
    <w:abstractNumId w:val="17"/>
  </w:num>
  <w:num w:numId="9">
    <w:abstractNumId w:val="3"/>
  </w:num>
  <w:num w:numId="10">
    <w:abstractNumId w:val="12"/>
  </w:num>
  <w:num w:numId="11">
    <w:abstractNumId w:val="0"/>
  </w:num>
  <w:num w:numId="12">
    <w:abstractNumId w:val="26"/>
  </w:num>
  <w:num w:numId="13">
    <w:abstractNumId w:val="32"/>
  </w:num>
  <w:num w:numId="14">
    <w:abstractNumId w:val="8"/>
  </w:num>
  <w:num w:numId="15">
    <w:abstractNumId w:val="18"/>
  </w:num>
  <w:num w:numId="16">
    <w:abstractNumId w:val="16"/>
  </w:num>
  <w:num w:numId="17">
    <w:abstractNumId w:val="14"/>
  </w:num>
  <w:num w:numId="18">
    <w:abstractNumId w:val="13"/>
  </w:num>
  <w:num w:numId="19">
    <w:abstractNumId w:val="20"/>
  </w:num>
  <w:num w:numId="20">
    <w:abstractNumId w:val="1"/>
  </w:num>
  <w:num w:numId="21">
    <w:abstractNumId w:val="29"/>
  </w:num>
  <w:num w:numId="22">
    <w:abstractNumId w:val="2"/>
  </w:num>
  <w:num w:numId="23">
    <w:abstractNumId w:val="19"/>
  </w:num>
  <w:num w:numId="24">
    <w:abstractNumId w:val="30"/>
  </w:num>
  <w:num w:numId="25">
    <w:abstractNumId w:val="10"/>
  </w:num>
  <w:num w:numId="26">
    <w:abstractNumId w:val="9"/>
  </w:num>
  <w:num w:numId="27">
    <w:abstractNumId w:val="4"/>
  </w:num>
  <w:num w:numId="28">
    <w:abstractNumId w:val="24"/>
  </w:num>
  <w:num w:numId="29">
    <w:abstractNumId w:val="28"/>
  </w:num>
  <w:num w:numId="30">
    <w:abstractNumId w:val="31"/>
  </w:num>
  <w:num w:numId="31">
    <w:abstractNumId w:val="7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F49"/>
    <w:rsid w:val="000860A0"/>
    <w:rsid w:val="00153E1F"/>
    <w:rsid w:val="00165711"/>
    <w:rsid w:val="00177908"/>
    <w:rsid w:val="00184D19"/>
    <w:rsid w:val="00194B3E"/>
    <w:rsid w:val="001B68E9"/>
    <w:rsid w:val="001B6AEB"/>
    <w:rsid w:val="001B7DDB"/>
    <w:rsid w:val="002135D4"/>
    <w:rsid w:val="00217C71"/>
    <w:rsid w:val="002A6703"/>
    <w:rsid w:val="002C0B71"/>
    <w:rsid w:val="002D3D26"/>
    <w:rsid w:val="00317E6D"/>
    <w:rsid w:val="003529C3"/>
    <w:rsid w:val="00395B21"/>
    <w:rsid w:val="003A2D8F"/>
    <w:rsid w:val="003B4FC0"/>
    <w:rsid w:val="00432011"/>
    <w:rsid w:val="00451321"/>
    <w:rsid w:val="00455678"/>
    <w:rsid w:val="00470EEF"/>
    <w:rsid w:val="00484CBD"/>
    <w:rsid w:val="004B40C4"/>
    <w:rsid w:val="004D082C"/>
    <w:rsid w:val="004F0628"/>
    <w:rsid w:val="004F767D"/>
    <w:rsid w:val="00507B5F"/>
    <w:rsid w:val="00521E52"/>
    <w:rsid w:val="005574DE"/>
    <w:rsid w:val="00573140"/>
    <w:rsid w:val="005832AA"/>
    <w:rsid w:val="005A0638"/>
    <w:rsid w:val="006050C3"/>
    <w:rsid w:val="00606D07"/>
    <w:rsid w:val="006779A8"/>
    <w:rsid w:val="006A6018"/>
    <w:rsid w:val="006F7884"/>
    <w:rsid w:val="007379DB"/>
    <w:rsid w:val="00761ECA"/>
    <w:rsid w:val="0079615E"/>
    <w:rsid w:val="007A4CE9"/>
    <w:rsid w:val="007C3509"/>
    <w:rsid w:val="007D27C5"/>
    <w:rsid w:val="007E3B5A"/>
    <w:rsid w:val="00804F49"/>
    <w:rsid w:val="00817FBB"/>
    <w:rsid w:val="008460CF"/>
    <w:rsid w:val="008D7E7D"/>
    <w:rsid w:val="008E4989"/>
    <w:rsid w:val="0091300A"/>
    <w:rsid w:val="00941296"/>
    <w:rsid w:val="00943FFD"/>
    <w:rsid w:val="00A10540"/>
    <w:rsid w:val="00A117C4"/>
    <w:rsid w:val="00A15CD4"/>
    <w:rsid w:val="00A2469B"/>
    <w:rsid w:val="00A41FFE"/>
    <w:rsid w:val="00A468CB"/>
    <w:rsid w:val="00A53BA9"/>
    <w:rsid w:val="00A91E04"/>
    <w:rsid w:val="00B23640"/>
    <w:rsid w:val="00B562A0"/>
    <w:rsid w:val="00BC72E2"/>
    <w:rsid w:val="00C10144"/>
    <w:rsid w:val="00C11DFB"/>
    <w:rsid w:val="00C15C9F"/>
    <w:rsid w:val="00C41020"/>
    <w:rsid w:val="00C50F61"/>
    <w:rsid w:val="00C70AD8"/>
    <w:rsid w:val="00CA5FBF"/>
    <w:rsid w:val="00CB15DE"/>
    <w:rsid w:val="00CD286B"/>
    <w:rsid w:val="00CE7F6D"/>
    <w:rsid w:val="00D6402E"/>
    <w:rsid w:val="00D64F0D"/>
    <w:rsid w:val="00D67D27"/>
    <w:rsid w:val="00D91983"/>
    <w:rsid w:val="00DB4E62"/>
    <w:rsid w:val="00E1653B"/>
    <w:rsid w:val="00E27C58"/>
    <w:rsid w:val="00E64C40"/>
    <w:rsid w:val="00E660CA"/>
    <w:rsid w:val="00E66186"/>
    <w:rsid w:val="00E95E20"/>
    <w:rsid w:val="00EA4081"/>
    <w:rsid w:val="00EE5AD1"/>
    <w:rsid w:val="00EE7BA3"/>
    <w:rsid w:val="00F10C77"/>
    <w:rsid w:val="00F642DF"/>
    <w:rsid w:val="00F7216F"/>
    <w:rsid w:val="00F924CB"/>
    <w:rsid w:val="00FA428A"/>
    <w:rsid w:val="00FB3AB5"/>
    <w:rsid w:val="00FC4DFA"/>
    <w:rsid w:val="00FE2699"/>
    <w:rsid w:val="00FE3EDC"/>
    <w:rsid w:val="00FF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E565E-F766-4630-9921-C3703F21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A5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A5F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5FBF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6050C3"/>
    <w:rPr>
      <w:color w:val="106BBE"/>
    </w:rPr>
  </w:style>
  <w:style w:type="character" w:styleId="a6">
    <w:name w:val="Strong"/>
    <w:basedOn w:val="a0"/>
    <w:uiPriority w:val="22"/>
    <w:qFormat/>
    <w:rsid w:val="00C15C9F"/>
    <w:rPr>
      <w:b/>
      <w:bCs/>
    </w:rPr>
  </w:style>
  <w:style w:type="paragraph" w:customStyle="1" w:styleId="headertext">
    <w:name w:val="headertext"/>
    <w:basedOn w:val="a"/>
    <w:rsid w:val="0021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123</cp:lastModifiedBy>
  <cp:revision>15</cp:revision>
  <dcterms:created xsi:type="dcterms:W3CDTF">2020-09-09T15:44:00Z</dcterms:created>
  <dcterms:modified xsi:type="dcterms:W3CDTF">2024-02-13T09:20:00Z</dcterms:modified>
</cp:coreProperties>
</file>